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87" w:rsidRPr="00682572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572">
        <w:rPr>
          <w:rFonts w:ascii="Times New Roman" w:hAnsi="Times New Roman" w:cs="Times New Roman"/>
          <w:sz w:val="28"/>
          <w:szCs w:val="28"/>
        </w:rPr>
        <w:tab/>
      </w:r>
      <w:r w:rsidRPr="00682572">
        <w:rPr>
          <w:rFonts w:ascii="Times New Roman" w:hAnsi="Times New Roman" w:cs="Times New Roman"/>
          <w:sz w:val="28"/>
          <w:szCs w:val="28"/>
        </w:rPr>
        <w:tab/>
      </w:r>
      <w:r w:rsidRPr="00682572">
        <w:rPr>
          <w:rFonts w:ascii="Times New Roman" w:hAnsi="Times New Roman" w:cs="Times New Roman"/>
          <w:sz w:val="28"/>
          <w:szCs w:val="28"/>
        </w:rPr>
        <w:tab/>
      </w:r>
      <w:r w:rsidRPr="00682572">
        <w:rPr>
          <w:rFonts w:ascii="Times New Roman" w:hAnsi="Times New Roman" w:cs="Times New Roman"/>
          <w:sz w:val="28"/>
          <w:szCs w:val="28"/>
        </w:rPr>
        <w:tab/>
      </w:r>
      <w:r w:rsidRPr="00682572">
        <w:rPr>
          <w:rFonts w:ascii="Times New Roman" w:hAnsi="Times New Roman" w:cs="Times New Roman"/>
          <w:sz w:val="28"/>
          <w:szCs w:val="28"/>
        </w:rPr>
        <w:tab/>
      </w:r>
      <w:r w:rsidRPr="00682572">
        <w:rPr>
          <w:rFonts w:ascii="Times New Roman" w:hAnsi="Times New Roman" w:cs="Times New Roman"/>
          <w:sz w:val="28"/>
          <w:szCs w:val="28"/>
        </w:rPr>
        <w:tab/>
      </w:r>
      <w:r w:rsidRPr="00682572">
        <w:rPr>
          <w:rFonts w:ascii="Times New Roman" w:hAnsi="Times New Roman" w:cs="Times New Roman"/>
          <w:sz w:val="28"/>
          <w:szCs w:val="28"/>
        </w:rPr>
        <w:tab/>
      </w:r>
      <w:r w:rsidRPr="00682572">
        <w:rPr>
          <w:rFonts w:ascii="Times New Roman" w:hAnsi="Times New Roman" w:cs="Times New Roman"/>
          <w:sz w:val="28"/>
          <w:szCs w:val="28"/>
        </w:rPr>
        <w:tab/>
      </w:r>
      <w:r w:rsidRPr="00682572">
        <w:rPr>
          <w:rFonts w:ascii="Times New Roman" w:hAnsi="Times New Roman" w:cs="Times New Roman"/>
          <w:sz w:val="28"/>
          <w:szCs w:val="28"/>
        </w:rPr>
        <w:tab/>
        <w:t xml:space="preserve">                   Приложение 6</w:t>
      </w:r>
    </w:p>
    <w:p w:rsidR="00CF5187" w:rsidRPr="00682572" w:rsidRDefault="00CF5187" w:rsidP="00513B8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572">
        <w:rPr>
          <w:rFonts w:ascii="Times New Roman" w:hAnsi="Times New Roman" w:cs="Times New Roman"/>
          <w:sz w:val="28"/>
          <w:szCs w:val="28"/>
        </w:rPr>
        <w:tab/>
      </w:r>
      <w:r w:rsidRPr="00682572">
        <w:rPr>
          <w:rFonts w:ascii="Times New Roman" w:hAnsi="Times New Roman" w:cs="Times New Roman"/>
          <w:sz w:val="28"/>
          <w:szCs w:val="28"/>
        </w:rPr>
        <w:tab/>
      </w:r>
      <w:r w:rsidRPr="00682572">
        <w:rPr>
          <w:rFonts w:ascii="Times New Roman" w:hAnsi="Times New Roman" w:cs="Times New Roman"/>
          <w:sz w:val="28"/>
          <w:szCs w:val="28"/>
        </w:rPr>
        <w:tab/>
      </w:r>
      <w:r w:rsidRPr="00682572">
        <w:rPr>
          <w:rFonts w:ascii="Times New Roman" w:hAnsi="Times New Roman" w:cs="Times New Roman"/>
          <w:sz w:val="28"/>
          <w:szCs w:val="28"/>
        </w:rPr>
        <w:tab/>
      </w:r>
      <w:r w:rsidRPr="00682572">
        <w:rPr>
          <w:rFonts w:ascii="Times New Roman" w:hAnsi="Times New Roman" w:cs="Times New Roman"/>
          <w:sz w:val="28"/>
          <w:szCs w:val="28"/>
        </w:rPr>
        <w:tab/>
      </w:r>
      <w:r w:rsidRPr="00682572">
        <w:rPr>
          <w:rFonts w:ascii="Times New Roman" w:hAnsi="Times New Roman" w:cs="Times New Roman"/>
          <w:sz w:val="28"/>
          <w:szCs w:val="28"/>
        </w:rPr>
        <w:tab/>
      </w:r>
      <w:r w:rsidRPr="00682572">
        <w:rPr>
          <w:rFonts w:ascii="Times New Roman" w:hAnsi="Times New Roman" w:cs="Times New Roman"/>
          <w:sz w:val="28"/>
          <w:szCs w:val="28"/>
        </w:rPr>
        <w:tab/>
      </w:r>
      <w:r w:rsidRPr="00682572">
        <w:rPr>
          <w:rFonts w:ascii="Times New Roman" w:hAnsi="Times New Roman" w:cs="Times New Roman"/>
          <w:sz w:val="28"/>
          <w:szCs w:val="28"/>
        </w:rPr>
        <w:tab/>
      </w:r>
      <w:r w:rsidRPr="00682572">
        <w:rPr>
          <w:rFonts w:ascii="Times New Roman" w:hAnsi="Times New Roman" w:cs="Times New Roman"/>
          <w:sz w:val="28"/>
          <w:szCs w:val="28"/>
        </w:rPr>
        <w:tab/>
        <w:t xml:space="preserve">    к решению Думы Чудовского</w:t>
      </w:r>
    </w:p>
    <w:p w:rsidR="00CF5187" w:rsidRPr="00682572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572">
        <w:rPr>
          <w:rFonts w:ascii="Times New Roman" w:hAnsi="Times New Roman" w:cs="Times New Roman"/>
          <w:sz w:val="28"/>
          <w:szCs w:val="28"/>
        </w:rPr>
        <w:tab/>
      </w:r>
      <w:r w:rsidRPr="00682572">
        <w:rPr>
          <w:rFonts w:ascii="Times New Roman" w:hAnsi="Times New Roman" w:cs="Times New Roman"/>
          <w:sz w:val="28"/>
          <w:szCs w:val="28"/>
        </w:rPr>
        <w:tab/>
      </w:r>
      <w:r w:rsidRPr="00682572">
        <w:rPr>
          <w:rFonts w:ascii="Times New Roman" w:hAnsi="Times New Roman" w:cs="Times New Roman"/>
          <w:sz w:val="28"/>
          <w:szCs w:val="28"/>
        </w:rPr>
        <w:tab/>
      </w:r>
      <w:r w:rsidRPr="00682572">
        <w:rPr>
          <w:rFonts w:ascii="Times New Roman" w:hAnsi="Times New Roman" w:cs="Times New Roman"/>
          <w:sz w:val="28"/>
          <w:szCs w:val="28"/>
        </w:rPr>
        <w:tab/>
      </w:r>
      <w:r w:rsidRPr="00682572">
        <w:rPr>
          <w:rFonts w:ascii="Times New Roman" w:hAnsi="Times New Roman" w:cs="Times New Roman"/>
          <w:sz w:val="28"/>
          <w:szCs w:val="28"/>
        </w:rPr>
        <w:tab/>
      </w:r>
      <w:r w:rsidRPr="00682572">
        <w:rPr>
          <w:rFonts w:ascii="Times New Roman" w:hAnsi="Times New Roman" w:cs="Times New Roman"/>
          <w:sz w:val="28"/>
          <w:szCs w:val="28"/>
        </w:rPr>
        <w:tab/>
      </w:r>
      <w:r w:rsidRPr="00682572">
        <w:rPr>
          <w:rFonts w:ascii="Times New Roman" w:hAnsi="Times New Roman" w:cs="Times New Roman"/>
          <w:sz w:val="28"/>
          <w:szCs w:val="28"/>
        </w:rPr>
        <w:tab/>
      </w:r>
      <w:r w:rsidRPr="00682572">
        <w:rPr>
          <w:rFonts w:ascii="Times New Roman" w:hAnsi="Times New Roman" w:cs="Times New Roman"/>
          <w:sz w:val="28"/>
          <w:szCs w:val="28"/>
        </w:rPr>
        <w:tab/>
      </w:r>
      <w:r w:rsidRPr="00682572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CF5187" w:rsidRPr="00682572" w:rsidRDefault="0042759B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572">
        <w:rPr>
          <w:rFonts w:ascii="Times New Roman" w:hAnsi="Times New Roman" w:cs="Times New Roman"/>
          <w:sz w:val="28"/>
          <w:szCs w:val="28"/>
        </w:rPr>
        <w:tab/>
      </w:r>
      <w:r w:rsidRPr="00682572">
        <w:rPr>
          <w:rFonts w:ascii="Times New Roman" w:hAnsi="Times New Roman" w:cs="Times New Roman"/>
          <w:sz w:val="28"/>
          <w:szCs w:val="28"/>
        </w:rPr>
        <w:tab/>
      </w:r>
      <w:r w:rsidRPr="00682572">
        <w:rPr>
          <w:rFonts w:ascii="Times New Roman" w:hAnsi="Times New Roman" w:cs="Times New Roman"/>
          <w:sz w:val="28"/>
          <w:szCs w:val="28"/>
        </w:rPr>
        <w:tab/>
      </w:r>
      <w:r w:rsidRPr="00682572">
        <w:rPr>
          <w:rFonts w:ascii="Times New Roman" w:hAnsi="Times New Roman" w:cs="Times New Roman"/>
          <w:sz w:val="28"/>
          <w:szCs w:val="28"/>
        </w:rPr>
        <w:tab/>
      </w:r>
      <w:r w:rsidRPr="00682572">
        <w:rPr>
          <w:rFonts w:ascii="Times New Roman" w:hAnsi="Times New Roman" w:cs="Times New Roman"/>
          <w:sz w:val="28"/>
          <w:szCs w:val="28"/>
        </w:rPr>
        <w:tab/>
      </w:r>
      <w:r w:rsidRPr="00682572">
        <w:rPr>
          <w:rFonts w:ascii="Times New Roman" w:hAnsi="Times New Roman" w:cs="Times New Roman"/>
          <w:sz w:val="28"/>
          <w:szCs w:val="28"/>
        </w:rPr>
        <w:tab/>
      </w:r>
      <w:r w:rsidRPr="00682572">
        <w:rPr>
          <w:rFonts w:ascii="Times New Roman" w:hAnsi="Times New Roman" w:cs="Times New Roman"/>
          <w:sz w:val="28"/>
          <w:szCs w:val="28"/>
        </w:rPr>
        <w:tab/>
      </w:r>
      <w:r w:rsidRPr="00682572">
        <w:rPr>
          <w:rFonts w:ascii="Times New Roman" w:hAnsi="Times New Roman" w:cs="Times New Roman"/>
          <w:sz w:val="28"/>
          <w:szCs w:val="28"/>
        </w:rPr>
        <w:tab/>
      </w:r>
      <w:r w:rsidRPr="00682572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5C0020" w:rsidRPr="00682572">
        <w:rPr>
          <w:rFonts w:ascii="Times New Roman" w:hAnsi="Times New Roman" w:cs="Times New Roman"/>
          <w:sz w:val="28"/>
          <w:szCs w:val="28"/>
        </w:rPr>
        <w:t>2</w:t>
      </w:r>
      <w:r w:rsidR="0032494D" w:rsidRPr="00682572">
        <w:rPr>
          <w:rFonts w:ascii="Times New Roman" w:hAnsi="Times New Roman" w:cs="Times New Roman"/>
          <w:sz w:val="28"/>
          <w:szCs w:val="28"/>
        </w:rPr>
        <w:t>4</w:t>
      </w:r>
      <w:r w:rsidR="00253944" w:rsidRPr="00682572">
        <w:rPr>
          <w:rFonts w:ascii="Times New Roman" w:hAnsi="Times New Roman" w:cs="Times New Roman"/>
          <w:sz w:val="28"/>
          <w:szCs w:val="28"/>
        </w:rPr>
        <w:t>.1</w:t>
      </w:r>
      <w:r w:rsidR="0032494D" w:rsidRPr="00682572">
        <w:rPr>
          <w:rFonts w:ascii="Times New Roman" w:hAnsi="Times New Roman" w:cs="Times New Roman"/>
          <w:sz w:val="28"/>
          <w:szCs w:val="28"/>
        </w:rPr>
        <w:t>2.2019 № 369</w:t>
      </w:r>
    </w:p>
    <w:p w:rsidR="00CF5187" w:rsidRPr="00682572" w:rsidRDefault="00CF5187" w:rsidP="00CF51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3575" w:rsidRPr="00682572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структура расходов бюджета муниципального района </w:t>
      </w:r>
    </w:p>
    <w:p w:rsidR="00CF5187" w:rsidRPr="00682572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201</w:t>
      </w:r>
      <w:r w:rsidR="005D1FDF" w:rsidRPr="0068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 год и плановый период 2020</w:t>
      </w:r>
      <w:r w:rsidRPr="0068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5D1FDF" w:rsidRPr="0068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68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5D1FDF" w:rsidRPr="00682572" w:rsidRDefault="005D1FDF" w:rsidP="005D1FDF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F5187" w:rsidRPr="00682572" w:rsidRDefault="00CF518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25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5D1FDF" w:rsidRPr="0068257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682572">
        <w:rPr>
          <w:rFonts w:ascii="Times New Roman" w:hAnsi="Times New Roman" w:cs="Times New Roman"/>
          <w:sz w:val="24"/>
          <w:szCs w:val="24"/>
        </w:rPr>
        <w:t xml:space="preserve">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68"/>
        <w:gridCol w:w="569"/>
        <w:gridCol w:w="423"/>
        <w:gridCol w:w="567"/>
        <w:gridCol w:w="1559"/>
        <w:gridCol w:w="567"/>
        <w:gridCol w:w="1136"/>
        <w:gridCol w:w="1136"/>
        <w:gridCol w:w="1096"/>
      </w:tblGrid>
      <w:tr w:rsidR="0032494D" w:rsidRPr="00682572" w:rsidTr="0032494D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32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32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32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32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32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32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32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32494D" w:rsidRPr="00682572" w:rsidTr="0032494D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4D" w:rsidRPr="00682572" w:rsidRDefault="0032494D" w:rsidP="0032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94D" w:rsidRPr="00682572" w:rsidRDefault="0032494D" w:rsidP="0032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94D" w:rsidRPr="00682572" w:rsidRDefault="0032494D" w:rsidP="0032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94D" w:rsidRPr="00682572" w:rsidRDefault="0032494D" w:rsidP="0032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94D" w:rsidRPr="00682572" w:rsidRDefault="0032494D" w:rsidP="0032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94D" w:rsidRPr="00682572" w:rsidRDefault="0032494D" w:rsidP="0032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4D" w:rsidRPr="00682572" w:rsidRDefault="0032494D" w:rsidP="0032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94D" w:rsidRPr="00682572" w:rsidRDefault="0032494D" w:rsidP="0032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494D" w:rsidRPr="00682572" w:rsidRDefault="0032494D" w:rsidP="0032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культуры, спорта и м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Администр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110 165,5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69 780,7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69 581,1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территории Чудовского муниц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23 011,6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18 242,0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19 794,5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 на 2017-2019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19 794,5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14 299,3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услуг в сфере дополн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14 299,3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13 446,2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13 446,2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торской задолженности получателей бюджетных средств и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  <w:p w:rsidR="00682572" w:rsidRPr="00682572" w:rsidRDefault="00682572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682572" w:rsidRPr="00682572" w:rsidRDefault="00682572" w:rsidP="006825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68"/>
        <w:gridCol w:w="569"/>
        <w:gridCol w:w="423"/>
        <w:gridCol w:w="567"/>
        <w:gridCol w:w="1559"/>
        <w:gridCol w:w="567"/>
        <w:gridCol w:w="1136"/>
        <w:gridCol w:w="1136"/>
        <w:gridCol w:w="1096"/>
      </w:tblGrid>
      <w:tr w:rsidR="00682572" w:rsidRPr="00682572" w:rsidTr="00682572">
        <w:trPr>
          <w:tblHeader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572" w:rsidRPr="00682572" w:rsidRDefault="00682572" w:rsidP="0068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572" w:rsidRPr="00682572" w:rsidRDefault="00682572" w:rsidP="0068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572" w:rsidRPr="00682572" w:rsidRDefault="00682572" w:rsidP="0068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572" w:rsidRPr="00682572" w:rsidRDefault="00682572" w:rsidP="0068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572" w:rsidRPr="00682572" w:rsidRDefault="00682572" w:rsidP="0068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572" w:rsidRPr="00682572" w:rsidRDefault="00682572" w:rsidP="0068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572" w:rsidRPr="00682572" w:rsidRDefault="00682572" w:rsidP="0068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572" w:rsidRPr="00682572" w:rsidRDefault="00682572" w:rsidP="0068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572" w:rsidRPr="00682572" w:rsidRDefault="00682572" w:rsidP="00682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 на территории Чудовского м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5 495,2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E17A68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7A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5 475,0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E17A68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7A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E17A68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7A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дополн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торской задолженности получателей бюджетных средств и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торской задолженности получателей бюджетных средств и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3 211,1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тий, направленных на организацию 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оздоровления, отдыха и занятости детей, подростков и молодежи в каникулярное время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торской задолженности получателей бюджетных средств и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2 882,1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E17A68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17A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2 779,1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E17A68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17A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1 985,2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E17A68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17A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1 985,2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социализацию и самореализацию молодежи, разв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потенциала молодежи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32494D" w:rsidRPr="00E17A68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молодежной политики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E17A68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7A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2 641,4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E17A68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7A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E17A68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7A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1 933,2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торской задолженности получателей бюджетных средств и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торской задолженности получателей бюджетных средств и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тий, направленных на организацию патриотического воспитания нас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района и допризывной подг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нии и зависимости от других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хоактивных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ской работы среди молодежи по профилактике наркомании и других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нительного образования</w:t>
            </w:r>
            <w:r w:rsidR="00611218"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дополнительн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68 547,8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38 896,3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64 011,0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34 801,4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43 909,7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34 801,4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43 859,7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34 716,4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предоставление услуг в сфере организации досуга населения и развития самодеятельного народн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творчества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23 146,4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18 209,9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18 209,9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дополн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торской задолженности получателей 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бюджетных средств и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E17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предоставлению услуг в сф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библиотечно-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библиографическ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="00E17A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обслуживания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14 552,1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торской задолженности получателей бюджетных средств и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услуг в сфере публикации музейных предметов, музейных коллекций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торской задолженности получателей бюджетных средств и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культуры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торской задолженности получателей бюджетных средств и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образований на обеспечение развития и укрепления материал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но-технической базы домов культ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ры, подведомственных органов местного самоуправления муниц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районов, поселений обл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реализующим полномочия в сфере культуры, в населенных пунктах с числом жителей до 50 тысяч человек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отрасли 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ъ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ектов культурного наследия, ра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положенных на территории Ч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«Устойчивое развитие сельских территорий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2018-2020 г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E17A68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17A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20 101,3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E17A68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17A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E17A68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17A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 капитальное строительство (реконструкцию) центра досуга Краснофарфорный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среда»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А</w:t>
            </w:r>
            <w:proofErr w:type="gram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расходов, связанных с реализацией мероприятия по развитию сети учреждений культурно-досугового типа в сельской местности «Реко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струкция центра досуга Краснофа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форный по адресу: Новгородская область,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район, Грузинское сельское посел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ние,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</w:t>
            </w:r>
            <w:r w:rsidR="00611218"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тябрьская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и автоно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расходов, связанных с реализацией мероприятия по развитию сети учреждений культурно-досугового типа в сельской местности «Реко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струкция центра досуга «Красн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фарфорный» по адресу: Новгоро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ская область,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пальный район, Грузинское сел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ское поселение,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рас-нофарфорный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д.1а» (сверх уровня, предусмотре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соглашением)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 капитальное строительство (реконструкцию) центра досуга Краснофарфорный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туры, кинематографии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МБУ «Центр обслуживания учреждений культуры»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 на территории Чудовского м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иных м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18 546,1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18 546,1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 на территории Чудовского м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17 804,4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торской задолженности получателей бюджетных средств и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«Обеспечение общественного п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ступности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2017-2021 г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образования Админ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муниципал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283 667,7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266 385,3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295 986,8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Российской Федерации, мес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ных администраций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муниципальных программ в области водоснабжения и водоотв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фильтров в образовательных учреждениях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270 619,2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256 183,2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285 784,7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89 322,2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143 158,3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175 599,7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89 322,2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143 158,3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175 599,7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д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89 322,2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143 158,3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175 599,7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созданию дополнительных мест в образовательных организ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циях, осуществляющих деятел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по реализации программ д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школьного образования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занятости женщин - создание условий дошкольного образов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для детей в возрасте до трех лет»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86 506,6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создание дополн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по предоставлению услуг в сфере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81 539,1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78 683,1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28 984,4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25 827,7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26 226,3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52 554,7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47 843,2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приятий, направленных на фун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ционирование и развитие д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3 350,6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социал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поддержки (питание)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в сфере обеспечения доступности приор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тетных объектов и услуг в приор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тетных сферах жизнедеятельности инвалидов и других маломобильных групп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мероприятия в сфере обеспечения доступности приоритетных объектов и услуг в приоритетных сферах жизнеде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инвалидов и других м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ломобильных групп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на выполнение указов През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дента Р</w:t>
            </w:r>
            <w:r w:rsidR="00611218"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оссийской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="00611218"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едаерации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части повышения заработной платы педагогическим работн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кам образовательных организ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4 432,5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167 141,9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98 660,7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167 141,9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98 660,7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167 141,9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98 660,7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внедрение информационной системы «Фед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ральный реестр документов об 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разовании»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исполнение судебных решений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13 735,1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70 901,7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13 012,1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57 889,6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погашение просроченной кред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торской задолженности получателей бюджетных средств и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9 484,2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общего образ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57 158,9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учебниками и учебными пособиями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онно-телекоммуникационной сети «Интернет»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дение за классное руководство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квалификации муниц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антитеррористической и ант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криминальной безопасности мун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ципальных дошкольных образов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организаций дополнительного образования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24 939,9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21 365,5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 на погашение просроченной кред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торской задолженности муниц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обновление их материально-технической базы, развитие мун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 системы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проведение ремонтных работ зданий муниципальных образов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торской задолженности получателей бюджетных средств и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приобретению бланков д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кументов об образовании и (или) о квалификации муниципальными образовательными организациями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безопасности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учреждений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6 235,0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Финансовое обеспечение деятел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на выполнение указов През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дента Российской Федерации в части повышения заработной платы педагогическим работн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кам образовательных организ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5 622,8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школа»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обновление матер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ально-технической базы для форм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рования у обучающихся совреме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технологических и гуманита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навыков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центров образования цифр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и гуманитарного профилей в общеобразовательных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центров образования цифрового и гуманитарного проф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в общеобразовательных мун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образовательная среда»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 на внедрение целевой модели цифровой образовательной среды в общеобразовательных орг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внедр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функционирования целевой модели цифровой образовательной среды в общеобразовательных м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организациях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допо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на выполнение указов Президента Российской Федерации в части п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вышения заработной платы педаг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дополн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антитеррористической и ант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криминальной безопасности мун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дошкольных образов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организаций дополнительного образования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безопасности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1 864,9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1 027,9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1 022,9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оздоровления, отдыха и занятости детей, подростков и молодежи в каникулярное время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района и допризывной подг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нии и зависимости от других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хоактивных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ской работы среди молодежи по профилактике наркомании и других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ступности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2017-2021 г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профилактике терроризма и экстремизма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8 574,5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8 402,1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поддержку одаренных детей и талантливой м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созданию дополнительных мест в образовательных организ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циях, осуществляющих деятел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по реализации программ д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школьного образования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дополнительн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мероприятий в сфере образов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ступности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2017-2021 г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МАУ «Центр обеспечения де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образ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организаций»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7 869,0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7 869,0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торской задолженности получателей бюджетных средств и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12 866,6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12 866,6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12 866,6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12 866,6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 мероприятий в сфере образ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12 866,6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Компенсация родительской платы родителям (законным представит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и приемной семье, а также возн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граждение, причитающееся прие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родителю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шихся без попечения родителей, на ремонт жилых помещений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финансов Администр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19 776,7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17 022,7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17 198,6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Российской Федерации, мес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администраций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уполномоченных составлять прот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колы об административных прав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архива Грузинского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на 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формирование и содержание мун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ципального архива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архива Успенского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 Чудовского муниципальн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учета на территориях, где 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сутствуют военные комиссариаты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DA685A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68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DA685A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68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DA685A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68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DA685A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DA685A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DA685A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68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DA685A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68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DA685A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68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дорожной деятел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Грузинского сельского пос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дорожной деятел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Успенского сельского пос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ганизацию водоснабжения Грузи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ганизацию водоснабжения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бовского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ганизацию водоснабжения Успе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дарственного и муниципального 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«Управление муниципальными финансами Чудовского муниц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пальному внутреннему долгу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щего характера бюджетам суб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ъ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ектов Российской Федерации и муниципальных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жетной обеспеченности субъектов Российской Федерации и муниц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 Чудовского муниципальн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ной обеспеченности поселений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Чудовского м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72 897,0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75 868,8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82 273,8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57 377,0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60 742,0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66 829,9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 образования 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Российской Федерации, мес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ных администраций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42 481,8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43 117,4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43 354,1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2 717,1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2 717,1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Возмещение затрат по содержанию штатных единиц, осуществляющих 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2 722,7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м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38 036,3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39 197,8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37 746,7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38 848,2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в сфере гос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регистрации актов гражданского состояния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уполномоченных составлять прот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колы об административных прав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дикции в Российской Федерации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21 325,5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ципального управления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«Противодействие коррупции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 «Противодействие корру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«Информатизация Чудовского муниципального ра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«Информатизация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ступности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2017-2021 г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МКУ «Единая дежурно-диспетчерская и транспортно-хозяйственная служба Админ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муниципал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8 319,3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12 138,9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12 138,9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обследованию мест массов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 отдыха  жителей поселений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контрольно-кассовой техники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связанных с общегосуда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 управлением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950,8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животных, их леч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нию, защите населения от болезней, общих для человека и животных в части приведения скотомогильн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(биотермических ям) на терр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тории Новгородской области в с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ответствие с ветеринарно-санитарными правилами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 в части 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лова безнадзорных животных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669,3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дорог общего пользования местного значения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DA685A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A68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DA685A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A68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DA685A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A68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459,3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комплексных схем орг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низации дорожного движения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экономического развития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пальном районе на 2018-2020 г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Подпрограмма «Развитие малого и среднего предпринимательства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формированию благоприя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общественного климата для развития предпринимательства и популяризации предпринимател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деятельности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ли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монопрофильном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образовании Грузинское сельское поселение»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субъектам малого и среднего пре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принимательства в рамках реализ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регионального проекта «Акс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лерация субъектов малого и средн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предпринимательства»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ний) и физическим лицам – прои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водителям товаров, работ,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ремонту муниципального жилищного фонда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тий по обслуживанию и содерж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нию муниципального имущества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bookmarkStart w:id="0" w:name="_GoBack"/>
            <w:bookmarkEnd w:id="0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ение жилищных условий граждан и повышение качества жилищно-коммунальных услуг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01548F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54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01548F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54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 организацию холодного в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доснабжения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на организацию водоотведения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муниципальных программ в области водоснабжения и водоотв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жающей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деятельности по захоронению твердых коммунальных отходов в части рекультивации земельных участков, загрязненных в результате расположения на них объектов ра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мещения отходов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489,6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ципального управления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мы муниципальной службы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фессионального образования лиц, замещающих муниципальные 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должности, муниципальных служ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и служащих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организацию профессионального образования и дополнительного профессиональн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 выборных дол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 местного самоупра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ления, служащих и муниципальных служащих в органах местного сам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 Новгородской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образований на организацию профессионального образования и дополнительного профессиональн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 выборных дол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 местного самоупра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ления, служащих и муниципальных служащих в органах местного сам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 Новгородской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фективности бюджетных расх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ваний на организацию дополн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профессионального обр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и участия в семинарах сл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жащих, муниципальных служащих Новгородской области, а также 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ботников муниципальных учрежд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сфере повышения эффекти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бюджетных расходов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356,6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</w:tr>
      <w:tr w:rsidR="0032494D" w:rsidRPr="00682572" w:rsidTr="0061121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лицам, замещавшим мун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ципальные должности, пенсии за выслугу лет лицам, замещавшим должности муниципальной службы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социал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пред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мер социальной по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по оплате жилья и комм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 отдельным категор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меры социальной поддержки в виде единовременной денежной выплаты на проведение капитального ремонта жилых п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мещений в многоквартирных домах отдельным категориям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палата Ч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функций    председателя Контрольно-счетной палаты Администрации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по управлению имущ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ством Администрации Чудовск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19 162,8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16 943,3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16 390,1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контрольно-кассовой техники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Другие вопросы в области наци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земельным участкам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 муниципальному имуществу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3 373,0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3 373,0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3 373,0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и содерж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нию муниципального имущества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доставке счетов-квитанций по плате за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торской задолженности получателей бюджетных средств и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15 086,9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13 978,9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15 086,9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13 978,9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13 153,9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13 153,9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 детей-сирот и детей, оставшихся без 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жильем молодых семей на территории Чудовского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выплат молодым сем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 на приобретение (строительство)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611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494D" w:rsidRPr="00682572" w:rsidTr="0032494D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32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32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32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32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32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94D" w:rsidRPr="00682572" w:rsidRDefault="0032494D" w:rsidP="0032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507 183,8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32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447 495,0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94D" w:rsidRPr="00682572" w:rsidRDefault="0032494D" w:rsidP="0032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5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482 924,6</w:t>
            </w:r>
          </w:p>
        </w:tc>
      </w:tr>
    </w:tbl>
    <w:p w:rsidR="0032494D" w:rsidRPr="00682572" w:rsidRDefault="0032494D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2494D" w:rsidRPr="00682572" w:rsidSect="00811851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0E6" w:rsidRDefault="001440E6" w:rsidP="00CF5187">
      <w:pPr>
        <w:spacing w:after="0" w:line="240" w:lineRule="auto"/>
      </w:pPr>
      <w:r>
        <w:separator/>
      </w:r>
    </w:p>
  </w:endnote>
  <w:endnote w:type="continuationSeparator" w:id="0">
    <w:p w:rsidR="001440E6" w:rsidRDefault="001440E6" w:rsidP="00CF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0E6" w:rsidRDefault="001440E6" w:rsidP="00CF5187">
      <w:pPr>
        <w:spacing w:after="0" w:line="240" w:lineRule="auto"/>
      </w:pPr>
      <w:r>
        <w:separator/>
      </w:r>
    </w:p>
  </w:footnote>
  <w:footnote w:type="continuationSeparator" w:id="0">
    <w:p w:rsidR="001440E6" w:rsidRDefault="001440E6" w:rsidP="00CF5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66558"/>
      <w:docPartObj>
        <w:docPartGallery w:val="Page Numbers (Top of Page)"/>
        <w:docPartUnique/>
      </w:docPartObj>
    </w:sdtPr>
    <w:sdtContent>
      <w:p w:rsidR="00DA685A" w:rsidRDefault="00DA685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548F">
          <w:rPr>
            <w:noProof/>
          </w:rPr>
          <w:t>29</w:t>
        </w:r>
        <w:r>
          <w:fldChar w:fldCharType="end"/>
        </w:r>
      </w:p>
    </w:sdtContent>
  </w:sdt>
  <w:p w:rsidR="00DA685A" w:rsidRDefault="00DA685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27A3"/>
    <w:rsid w:val="0001548F"/>
    <w:rsid w:val="00030194"/>
    <w:rsid w:val="00055BB4"/>
    <w:rsid w:val="000B494B"/>
    <w:rsid w:val="00121550"/>
    <w:rsid w:val="001274A2"/>
    <w:rsid w:val="001341D7"/>
    <w:rsid w:val="001440E6"/>
    <w:rsid w:val="001857E4"/>
    <w:rsid w:val="001A54B8"/>
    <w:rsid w:val="001B6A3A"/>
    <w:rsid w:val="001E3322"/>
    <w:rsid w:val="001E3DE6"/>
    <w:rsid w:val="00200B45"/>
    <w:rsid w:val="00253944"/>
    <w:rsid w:val="00262348"/>
    <w:rsid w:val="00264CBB"/>
    <w:rsid w:val="002B62BE"/>
    <w:rsid w:val="0031213D"/>
    <w:rsid w:val="0032494D"/>
    <w:rsid w:val="00327580"/>
    <w:rsid w:val="00340717"/>
    <w:rsid w:val="00364233"/>
    <w:rsid w:val="003C208D"/>
    <w:rsid w:val="003D4DDB"/>
    <w:rsid w:val="003E1C99"/>
    <w:rsid w:val="003F6CDD"/>
    <w:rsid w:val="00413BB5"/>
    <w:rsid w:val="0042759B"/>
    <w:rsid w:val="0043512B"/>
    <w:rsid w:val="00440723"/>
    <w:rsid w:val="004528CF"/>
    <w:rsid w:val="004A51D6"/>
    <w:rsid w:val="004B6925"/>
    <w:rsid w:val="00513B82"/>
    <w:rsid w:val="00541DD7"/>
    <w:rsid w:val="005C0020"/>
    <w:rsid w:val="005D1FDF"/>
    <w:rsid w:val="005D5FE7"/>
    <w:rsid w:val="00611218"/>
    <w:rsid w:val="00626044"/>
    <w:rsid w:val="00651229"/>
    <w:rsid w:val="006673C2"/>
    <w:rsid w:val="006804F4"/>
    <w:rsid w:val="00682572"/>
    <w:rsid w:val="006853DE"/>
    <w:rsid w:val="006A04F6"/>
    <w:rsid w:val="006F1CE5"/>
    <w:rsid w:val="006F33C8"/>
    <w:rsid w:val="00701D8D"/>
    <w:rsid w:val="00740924"/>
    <w:rsid w:val="007410EF"/>
    <w:rsid w:val="007C6A9E"/>
    <w:rsid w:val="00811851"/>
    <w:rsid w:val="00813A2E"/>
    <w:rsid w:val="008751BE"/>
    <w:rsid w:val="00876928"/>
    <w:rsid w:val="00884B69"/>
    <w:rsid w:val="008D1ED0"/>
    <w:rsid w:val="008E6D9C"/>
    <w:rsid w:val="009202E4"/>
    <w:rsid w:val="009325B4"/>
    <w:rsid w:val="009327A3"/>
    <w:rsid w:val="009814BE"/>
    <w:rsid w:val="009A6B5E"/>
    <w:rsid w:val="009A7159"/>
    <w:rsid w:val="009B19D9"/>
    <w:rsid w:val="009C33F8"/>
    <w:rsid w:val="00A427D3"/>
    <w:rsid w:val="00A835F0"/>
    <w:rsid w:val="00A95893"/>
    <w:rsid w:val="00AE287E"/>
    <w:rsid w:val="00B50E2A"/>
    <w:rsid w:val="00B57276"/>
    <w:rsid w:val="00B62B89"/>
    <w:rsid w:val="00B76763"/>
    <w:rsid w:val="00B94BD7"/>
    <w:rsid w:val="00BF063F"/>
    <w:rsid w:val="00C04824"/>
    <w:rsid w:val="00C2055C"/>
    <w:rsid w:val="00C60874"/>
    <w:rsid w:val="00C6375A"/>
    <w:rsid w:val="00C758D2"/>
    <w:rsid w:val="00C90AC6"/>
    <w:rsid w:val="00C92D31"/>
    <w:rsid w:val="00CC48DA"/>
    <w:rsid w:val="00CF5187"/>
    <w:rsid w:val="00D05882"/>
    <w:rsid w:val="00D455A8"/>
    <w:rsid w:val="00D61E30"/>
    <w:rsid w:val="00D97A41"/>
    <w:rsid w:val="00DA60FE"/>
    <w:rsid w:val="00DA685A"/>
    <w:rsid w:val="00DB2544"/>
    <w:rsid w:val="00DB3016"/>
    <w:rsid w:val="00E1549E"/>
    <w:rsid w:val="00E16892"/>
    <w:rsid w:val="00E17A68"/>
    <w:rsid w:val="00E42748"/>
    <w:rsid w:val="00E76707"/>
    <w:rsid w:val="00E9436D"/>
    <w:rsid w:val="00EB6D34"/>
    <w:rsid w:val="00ED4BE0"/>
    <w:rsid w:val="00F6379E"/>
    <w:rsid w:val="00F76ADF"/>
    <w:rsid w:val="00F93575"/>
    <w:rsid w:val="00FB2290"/>
    <w:rsid w:val="00FD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93">
    <w:name w:val="xl93"/>
    <w:basedOn w:val="a"/>
    <w:rsid w:val="00701D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4">
    <w:name w:val="xl94"/>
    <w:basedOn w:val="a"/>
    <w:rsid w:val="00701D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95">
    <w:name w:val="xl95"/>
    <w:basedOn w:val="a"/>
    <w:rsid w:val="00701D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6">
    <w:name w:val="xl96"/>
    <w:basedOn w:val="a"/>
    <w:rsid w:val="00701D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29</Pages>
  <Words>10489</Words>
  <Characters>59788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56</cp:revision>
  <cp:lastPrinted>2018-12-04T12:02:00Z</cp:lastPrinted>
  <dcterms:created xsi:type="dcterms:W3CDTF">2018-11-07T11:36:00Z</dcterms:created>
  <dcterms:modified xsi:type="dcterms:W3CDTF">2020-01-10T09:20:00Z</dcterms:modified>
</cp:coreProperties>
</file>